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3312B5" w:rsidRPr="003312B5" w:rsidRDefault="00FA07AA" w:rsidP="003312B5">
      <w:pPr>
        <w:pStyle w:val="a6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bookmarkStart w:id="0" w:name="_GoBack"/>
      <w:bookmarkEnd w:id="0"/>
      <w:r w:rsidRPr="003312B5">
        <w:rPr>
          <w:b/>
          <w:szCs w:val="28"/>
        </w:rPr>
        <w:t xml:space="preserve"> Закона Удмуртской Республики </w:t>
      </w:r>
      <w:r w:rsidR="003312B5" w:rsidRPr="003312B5">
        <w:rPr>
          <w:b/>
          <w:szCs w:val="28"/>
        </w:rPr>
        <w:t>«О внесении изменений в отдельные Законы Удмуртской Республики</w:t>
      </w:r>
    </w:p>
    <w:p w:rsidR="003312B5" w:rsidRPr="003312B5" w:rsidRDefault="003312B5" w:rsidP="003312B5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</w:p>
    <w:p w:rsidR="00FA07AA" w:rsidRPr="003312B5" w:rsidRDefault="00FA07AA" w:rsidP="003312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3312B5" w:rsidRPr="003312B5">
        <w:rPr>
          <w:szCs w:val="28"/>
        </w:rPr>
        <w:t xml:space="preserve">«О внесении изменений в отдельные Законы Удмуртской Республики </w:t>
      </w:r>
      <w:r w:rsidR="003312B5" w:rsidRPr="003312B5">
        <w:rPr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3312B5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3312B5"/>
    <w:rsid w:val="004D2E0A"/>
    <w:rsid w:val="00947973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2022-11-15T06:23:00Z</cp:lastPrinted>
  <dcterms:created xsi:type="dcterms:W3CDTF">2022-11-15T06:13:00Z</dcterms:created>
  <dcterms:modified xsi:type="dcterms:W3CDTF">2022-11-15T06:23:00Z</dcterms:modified>
</cp:coreProperties>
</file>